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B09EC" w14:textId="03504C2E" w:rsidR="00C010CF" w:rsidRDefault="0048655B" w:rsidP="0021211F">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rPr>
        <w:t xml:space="preserve">Government </w:t>
      </w:r>
      <w:r w:rsidR="009213F2">
        <w:rPr>
          <w:rFonts w:ascii="Arial" w:hAnsi="Arial" w:cs="Arial"/>
        </w:rPr>
        <w:t>e</w:t>
      </w:r>
      <w:r>
        <w:rPr>
          <w:rFonts w:ascii="Arial" w:hAnsi="Arial" w:cs="Arial"/>
        </w:rPr>
        <w:t xml:space="preserve">lection </w:t>
      </w:r>
      <w:r w:rsidR="009213F2">
        <w:rPr>
          <w:rFonts w:ascii="Arial" w:hAnsi="Arial" w:cs="Arial"/>
        </w:rPr>
        <w:t>c</w:t>
      </w:r>
      <w:r>
        <w:rPr>
          <w:rFonts w:ascii="Arial" w:hAnsi="Arial" w:cs="Arial"/>
        </w:rPr>
        <w:t>ommitments are based on the policies and materials released during the State election campaign by the Australian Labor Party (ALP). Following the swearing of the new Ministry, Minister’s charter letters were issued.</w:t>
      </w:r>
      <w:r w:rsidR="004A0B59">
        <w:rPr>
          <w:rFonts w:ascii="Arial" w:hAnsi="Arial" w:cs="Arial"/>
        </w:rPr>
        <w:t xml:space="preserve"> </w:t>
      </w:r>
      <w:r>
        <w:rPr>
          <w:rFonts w:ascii="Arial" w:hAnsi="Arial" w:cs="Arial"/>
        </w:rPr>
        <w:t xml:space="preserve">Priorities within each Minister’s charter letters which were not election commitments have formed </w:t>
      </w:r>
      <w:r w:rsidR="0001539F">
        <w:rPr>
          <w:rFonts w:ascii="Arial" w:hAnsi="Arial" w:cs="Arial"/>
        </w:rPr>
        <w:t>c</w:t>
      </w:r>
      <w:r>
        <w:rPr>
          <w:rFonts w:ascii="Arial" w:hAnsi="Arial" w:cs="Arial"/>
        </w:rPr>
        <w:t xml:space="preserve">harter </w:t>
      </w:r>
      <w:r w:rsidR="0001539F">
        <w:rPr>
          <w:rFonts w:ascii="Arial" w:hAnsi="Arial" w:cs="Arial"/>
        </w:rPr>
        <w:t>l</w:t>
      </w:r>
      <w:r>
        <w:rPr>
          <w:rFonts w:ascii="Arial" w:hAnsi="Arial" w:cs="Arial"/>
        </w:rPr>
        <w:t xml:space="preserve">etter </w:t>
      </w:r>
      <w:r w:rsidR="0001539F">
        <w:rPr>
          <w:rFonts w:ascii="Arial" w:hAnsi="Arial" w:cs="Arial"/>
        </w:rPr>
        <w:t>c</w:t>
      </w:r>
      <w:r>
        <w:rPr>
          <w:rFonts w:ascii="Arial" w:hAnsi="Arial" w:cs="Arial"/>
        </w:rPr>
        <w:t xml:space="preserve">ommitments. </w:t>
      </w:r>
      <w:r w:rsidR="004A0B59">
        <w:rPr>
          <w:rFonts w:ascii="Arial" w:hAnsi="Arial" w:cs="Arial"/>
        </w:rPr>
        <w:t xml:space="preserve">The Government </w:t>
      </w:r>
      <w:r w:rsidR="0001539F">
        <w:rPr>
          <w:rFonts w:ascii="Arial" w:hAnsi="Arial" w:cs="Arial"/>
        </w:rPr>
        <w:t>e</w:t>
      </w:r>
      <w:r w:rsidR="004A0B59">
        <w:rPr>
          <w:rFonts w:ascii="Arial" w:hAnsi="Arial" w:cs="Arial"/>
        </w:rPr>
        <w:t xml:space="preserve">lection </w:t>
      </w:r>
      <w:r w:rsidR="0001539F">
        <w:rPr>
          <w:rFonts w:ascii="Arial" w:hAnsi="Arial" w:cs="Arial"/>
        </w:rPr>
        <w:t>c</w:t>
      </w:r>
      <w:r w:rsidR="004A0B59">
        <w:rPr>
          <w:rFonts w:ascii="Arial" w:hAnsi="Arial" w:cs="Arial"/>
        </w:rPr>
        <w:t xml:space="preserve">ommitments and </w:t>
      </w:r>
      <w:r w:rsidR="0001539F">
        <w:rPr>
          <w:rFonts w:ascii="Arial" w:hAnsi="Arial" w:cs="Arial"/>
        </w:rPr>
        <w:t>c</w:t>
      </w:r>
      <w:r w:rsidR="004A0B59">
        <w:rPr>
          <w:rFonts w:ascii="Arial" w:hAnsi="Arial" w:cs="Arial"/>
        </w:rPr>
        <w:t xml:space="preserve">harter </w:t>
      </w:r>
      <w:r w:rsidR="0001539F">
        <w:rPr>
          <w:rFonts w:ascii="Arial" w:hAnsi="Arial" w:cs="Arial"/>
        </w:rPr>
        <w:t>l</w:t>
      </w:r>
      <w:r w:rsidR="004A0B59">
        <w:rPr>
          <w:rFonts w:ascii="Arial" w:hAnsi="Arial" w:cs="Arial"/>
        </w:rPr>
        <w:t xml:space="preserve">etter </w:t>
      </w:r>
      <w:r w:rsidR="0001539F">
        <w:rPr>
          <w:rFonts w:ascii="Arial" w:hAnsi="Arial" w:cs="Arial"/>
        </w:rPr>
        <w:t>c</w:t>
      </w:r>
      <w:r w:rsidR="004A0B59">
        <w:rPr>
          <w:rFonts w:ascii="Arial" w:hAnsi="Arial" w:cs="Arial"/>
        </w:rPr>
        <w:t>ommitments represent the Government’s commitments</w:t>
      </w:r>
      <w:r>
        <w:rPr>
          <w:rFonts w:ascii="Arial" w:hAnsi="Arial" w:cs="Arial"/>
        </w:rPr>
        <w:t xml:space="preserve">. </w:t>
      </w:r>
    </w:p>
    <w:p w14:paraId="62A87E25" w14:textId="77777777" w:rsidR="00DD2422" w:rsidRDefault="00DD2422" w:rsidP="0021211F">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rPr>
        <w:t>Government departments submit regular progress reports on the implementation of Government commitments.</w:t>
      </w:r>
    </w:p>
    <w:p w14:paraId="736AF95B" w14:textId="5BA55FDA" w:rsidR="0052654E" w:rsidRDefault="00DD2422" w:rsidP="0021211F">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u w:val="single"/>
        </w:rPr>
        <w:t>Cabinet noted</w:t>
      </w:r>
      <w:r>
        <w:rPr>
          <w:rFonts w:ascii="Arial" w:hAnsi="Arial" w:cs="Arial"/>
        </w:rPr>
        <w:t xml:space="preserve"> the progress on the implementation of Government commitments</w:t>
      </w:r>
      <w:r w:rsidR="00353467">
        <w:rPr>
          <w:rFonts w:ascii="Arial" w:hAnsi="Arial" w:cs="Arial"/>
        </w:rPr>
        <w:t>.</w:t>
      </w:r>
    </w:p>
    <w:p w14:paraId="78ADF2CB" w14:textId="725B0542" w:rsidR="0052654E" w:rsidRPr="0052654E" w:rsidRDefault="0052654E" w:rsidP="0021211F">
      <w:pPr>
        <w:pStyle w:val="ListParagraph"/>
        <w:numPr>
          <w:ilvl w:val="0"/>
          <w:numId w:val="1"/>
        </w:numPr>
        <w:spacing w:before="240" w:after="0" w:line="240" w:lineRule="auto"/>
        <w:ind w:left="357" w:hanging="357"/>
        <w:contextualSpacing w:val="0"/>
        <w:jc w:val="both"/>
        <w:rPr>
          <w:rFonts w:ascii="Arial" w:hAnsi="Arial" w:cs="Arial"/>
        </w:rPr>
      </w:pPr>
      <w:r>
        <w:rPr>
          <w:rFonts w:ascii="Arial" w:hAnsi="Arial" w:cs="Arial"/>
          <w:u w:val="single"/>
        </w:rPr>
        <w:t xml:space="preserve">Cabinet </w:t>
      </w:r>
      <w:r w:rsidRPr="006B1A7E">
        <w:rPr>
          <w:rFonts w:ascii="Arial" w:hAnsi="Arial" w:cs="Arial"/>
          <w:u w:val="single"/>
        </w:rPr>
        <w:t>approved</w:t>
      </w:r>
      <w:r w:rsidRPr="0052654E">
        <w:rPr>
          <w:rFonts w:ascii="Arial" w:hAnsi="Arial" w:cs="Arial"/>
        </w:rPr>
        <w:t xml:space="preserve"> the publication of progress </w:t>
      </w:r>
      <w:r>
        <w:rPr>
          <w:rFonts w:ascii="Arial" w:hAnsi="Arial" w:cs="Arial"/>
        </w:rPr>
        <w:t xml:space="preserve">reports </w:t>
      </w:r>
      <w:r w:rsidRPr="0052654E">
        <w:rPr>
          <w:rFonts w:ascii="Arial" w:hAnsi="Arial" w:cs="Arial"/>
        </w:rPr>
        <w:t xml:space="preserve">on the implementation of 2017 </w:t>
      </w:r>
      <w:r>
        <w:rPr>
          <w:rFonts w:ascii="Arial" w:hAnsi="Arial" w:cs="Arial"/>
        </w:rPr>
        <w:t>Government election commitments</w:t>
      </w:r>
      <w:r w:rsidRPr="0052654E">
        <w:rPr>
          <w:rFonts w:ascii="Arial" w:hAnsi="Arial" w:cs="Arial"/>
        </w:rPr>
        <w:t xml:space="preserve"> and 2015 </w:t>
      </w:r>
      <w:r>
        <w:rPr>
          <w:rFonts w:ascii="Arial" w:hAnsi="Arial" w:cs="Arial"/>
        </w:rPr>
        <w:t>Government election commitments.</w:t>
      </w:r>
    </w:p>
    <w:p w14:paraId="43321ED3" w14:textId="544B0BCD" w:rsidR="00C76227" w:rsidRPr="00C76227" w:rsidRDefault="00C76227" w:rsidP="0021211F">
      <w:pPr>
        <w:pStyle w:val="ListParagraph"/>
        <w:numPr>
          <w:ilvl w:val="0"/>
          <w:numId w:val="1"/>
        </w:numPr>
        <w:spacing w:before="360" w:after="0" w:line="240" w:lineRule="auto"/>
        <w:ind w:left="357" w:hanging="357"/>
        <w:contextualSpacing w:val="0"/>
        <w:jc w:val="both"/>
        <w:rPr>
          <w:rFonts w:ascii="Arial" w:hAnsi="Arial" w:cs="Arial"/>
          <w:i/>
        </w:rPr>
      </w:pPr>
      <w:r w:rsidRPr="00C76227">
        <w:rPr>
          <w:rFonts w:ascii="Arial" w:hAnsi="Arial" w:cs="Arial"/>
          <w:i/>
          <w:u w:val="single"/>
        </w:rPr>
        <w:t>Attachments</w:t>
      </w:r>
    </w:p>
    <w:p w14:paraId="674EF49D" w14:textId="59487281" w:rsidR="00C76227" w:rsidRPr="00C76227" w:rsidRDefault="00AA3436" w:rsidP="0021211F">
      <w:pPr>
        <w:pStyle w:val="ListParagraph"/>
        <w:numPr>
          <w:ilvl w:val="1"/>
          <w:numId w:val="1"/>
        </w:numPr>
        <w:spacing w:before="120" w:after="0" w:line="240" w:lineRule="auto"/>
        <w:ind w:left="870"/>
        <w:contextualSpacing w:val="0"/>
        <w:jc w:val="both"/>
        <w:rPr>
          <w:rFonts w:ascii="Arial" w:hAnsi="Arial" w:cs="Arial"/>
        </w:rPr>
      </w:pPr>
      <w:hyperlink r:id="rId10" w:history="1">
        <w:r w:rsidR="00C76227" w:rsidRPr="00136595">
          <w:rPr>
            <w:rStyle w:val="Hyperlink"/>
            <w:rFonts w:ascii="Arial" w:hAnsi="Arial" w:cs="Arial"/>
          </w:rPr>
          <w:t xml:space="preserve">2017 Government </w:t>
        </w:r>
        <w:r w:rsidR="00B5587E" w:rsidRPr="00136595">
          <w:rPr>
            <w:rStyle w:val="Hyperlink"/>
            <w:rFonts w:ascii="Arial" w:hAnsi="Arial" w:cs="Arial"/>
          </w:rPr>
          <w:t xml:space="preserve">election commitments </w:t>
        </w:r>
        <w:r w:rsidR="00C76227" w:rsidRPr="00136595">
          <w:rPr>
            <w:rStyle w:val="Hyperlink"/>
            <w:rFonts w:ascii="Arial" w:hAnsi="Arial" w:cs="Arial"/>
          </w:rPr>
          <w:t>progress report</w:t>
        </w:r>
      </w:hyperlink>
    </w:p>
    <w:p w14:paraId="3AAD8DE9" w14:textId="7B79747A" w:rsidR="00193B6E" w:rsidRPr="006B1A7E" w:rsidRDefault="00AA3436" w:rsidP="0021211F">
      <w:pPr>
        <w:pStyle w:val="ListParagraph"/>
        <w:numPr>
          <w:ilvl w:val="1"/>
          <w:numId w:val="1"/>
        </w:numPr>
        <w:spacing w:before="120" w:after="0" w:line="240" w:lineRule="auto"/>
        <w:ind w:left="870"/>
        <w:contextualSpacing w:val="0"/>
        <w:jc w:val="both"/>
        <w:rPr>
          <w:rFonts w:ascii="Arial" w:hAnsi="Arial" w:cs="Arial"/>
        </w:rPr>
      </w:pPr>
      <w:hyperlink r:id="rId11" w:history="1">
        <w:r w:rsidR="00C76227" w:rsidRPr="00136595">
          <w:rPr>
            <w:rStyle w:val="Hyperlink"/>
            <w:rFonts w:ascii="Arial" w:hAnsi="Arial" w:cs="Arial"/>
          </w:rPr>
          <w:t xml:space="preserve">2015 Government </w:t>
        </w:r>
        <w:r w:rsidR="00B5587E" w:rsidRPr="00136595">
          <w:rPr>
            <w:rStyle w:val="Hyperlink"/>
            <w:rFonts w:ascii="Arial" w:hAnsi="Arial" w:cs="Arial"/>
          </w:rPr>
          <w:t xml:space="preserve">election commitments </w:t>
        </w:r>
        <w:r w:rsidR="00C76227" w:rsidRPr="00136595">
          <w:rPr>
            <w:rStyle w:val="Hyperlink"/>
            <w:rFonts w:ascii="Arial" w:hAnsi="Arial" w:cs="Arial"/>
          </w:rPr>
          <w:t>progress report</w:t>
        </w:r>
      </w:hyperlink>
    </w:p>
    <w:sectPr w:rsidR="00193B6E" w:rsidRPr="006B1A7E" w:rsidSect="00ED7618">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8E66F" w14:textId="77777777" w:rsidR="00AB57A9" w:rsidRDefault="00AB57A9" w:rsidP="00DD2422">
      <w:pPr>
        <w:spacing w:after="0" w:line="240" w:lineRule="auto"/>
      </w:pPr>
      <w:r>
        <w:separator/>
      </w:r>
    </w:p>
  </w:endnote>
  <w:endnote w:type="continuationSeparator" w:id="0">
    <w:p w14:paraId="49056E01" w14:textId="77777777" w:rsidR="00AB57A9" w:rsidRDefault="00AB57A9" w:rsidP="00DD2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CDE1A" w14:textId="77777777" w:rsidR="00AB57A9" w:rsidRDefault="00AB57A9" w:rsidP="00DD2422">
      <w:pPr>
        <w:spacing w:after="0" w:line="240" w:lineRule="auto"/>
      </w:pPr>
      <w:r>
        <w:separator/>
      </w:r>
    </w:p>
  </w:footnote>
  <w:footnote w:type="continuationSeparator" w:id="0">
    <w:p w14:paraId="68ADAB0F" w14:textId="77777777" w:rsidR="00AB57A9" w:rsidRDefault="00AB57A9" w:rsidP="00DD2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5B91" w14:textId="77777777"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spacing w:after="0"/>
      <w:jc w:val="center"/>
      <w:rPr>
        <w:rFonts w:ascii="Arial" w:hAnsi="Arial" w:cs="Arial"/>
        <w:b/>
        <w:sz w:val="28"/>
      </w:rPr>
    </w:pPr>
    <w:r w:rsidRPr="00937A4A">
      <w:rPr>
        <w:rFonts w:ascii="Arial" w:hAnsi="Arial" w:cs="Arial"/>
        <w:b/>
        <w:sz w:val="28"/>
      </w:rPr>
      <w:t>Queensland Government</w:t>
    </w:r>
  </w:p>
  <w:p w14:paraId="1B12AE28" w14:textId="77777777"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after="0"/>
      <w:rPr>
        <w:rFonts w:ascii="Arial" w:hAnsi="Arial" w:cs="Arial"/>
        <w:b/>
        <w:sz w:val="14"/>
        <w:u w:val="single"/>
      </w:rPr>
    </w:pPr>
  </w:p>
  <w:p w14:paraId="36AFFE43" w14:textId="0F91C59C" w:rsidR="00DD2422" w:rsidRPr="00937A4A" w:rsidRDefault="00DD2422" w:rsidP="008331EB">
    <w:pPr>
      <w:pBdr>
        <w:top w:val="thinThickLargeGap" w:sz="24" w:space="4" w:color="auto"/>
        <w:left w:val="thinThickLargeGap" w:sz="24" w:space="4" w:color="auto"/>
        <w:bottom w:val="thickThinLargeGap" w:sz="24" w:space="4" w:color="auto"/>
        <w:right w:val="thickThinLargeGap" w:sz="24" w:space="4" w:color="auto"/>
      </w:pBdr>
      <w:tabs>
        <w:tab w:val="center" w:pos="0"/>
      </w:tabs>
      <w:spacing w:after="0"/>
      <w:jc w:val="center"/>
      <w:rPr>
        <w:rFonts w:ascii="Arial" w:hAnsi="Arial" w:cs="Arial"/>
        <w:b/>
      </w:rPr>
    </w:pPr>
    <w:r w:rsidRPr="00937A4A">
      <w:rPr>
        <w:rFonts w:ascii="Arial" w:hAnsi="Arial" w:cs="Arial"/>
        <w:b/>
      </w:rPr>
      <w:t xml:space="preserve">Cabinet – </w:t>
    </w:r>
    <w:r w:rsidR="00E600C6">
      <w:rPr>
        <w:rFonts w:ascii="Arial" w:hAnsi="Arial" w:cs="Arial"/>
        <w:b/>
      </w:rPr>
      <w:t>September</w:t>
    </w:r>
    <w:r w:rsidR="00C0649A">
      <w:rPr>
        <w:rFonts w:ascii="Arial" w:hAnsi="Arial" w:cs="Arial"/>
        <w:b/>
      </w:rPr>
      <w:t xml:space="preserve"> 2020</w:t>
    </w:r>
  </w:p>
  <w:p w14:paraId="18BA1FFE" w14:textId="017BF94B" w:rsidR="00DD2422" w:rsidRPr="00C34522" w:rsidRDefault="00DD2422" w:rsidP="008331EB">
    <w:pPr>
      <w:keepLines/>
      <w:spacing w:before="120" w:after="0"/>
      <w:jc w:val="both"/>
    </w:pPr>
    <w:r w:rsidRPr="005C2C4A">
      <w:rPr>
        <w:rFonts w:ascii="Arial" w:hAnsi="Arial" w:cs="Arial"/>
        <w:b/>
        <w:u w:val="single"/>
      </w:rPr>
      <w:t>Report on implementation of Government commitments</w:t>
    </w:r>
  </w:p>
  <w:p w14:paraId="376A09F9" w14:textId="77777777" w:rsidR="00DD2422" w:rsidRDefault="00DD2422" w:rsidP="008331EB">
    <w:pPr>
      <w:pStyle w:val="Header"/>
      <w:tabs>
        <w:tab w:val="clear" w:pos="4513"/>
        <w:tab w:val="clear" w:pos="9026"/>
        <w:tab w:val="left" w:pos="7944"/>
      </w:tabs>
      <w:spacing w:before="120"/>
      <w:rPr>
        <w:rFonts w:ascii="Arial" w:hAnsi="Arial" w:cs="Arial"/>
        <w:b/>
        <w:u w:val="single"/>
      </w:rPr>
    </w:pPr>
    <w:r>
      <w:rPr>
        <w:rFonts w:ascii="Arial" w:hAnsi="Arial" w:cs="Arial"/>
        <w:b/>
        <w:u w:val="single"/>
      </w:rPr>
      <w:t>Premier and Minister for Trade</w:t>
    </w:r>
  </w:p>
  <w:p w14:paraId="7A0D5FDC" w14:textId="77777777" w:rsidR="00DD2422" w:rsidRDefault="00DD2422" w:rsidP="008331EB">
    <w:pPr>
      <w:pStyle w:val="Header"/>
      <w:pBdr>
        <w:bottom w:val="single" w:sz="6"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A7F96"/>
    <w:multiLevelType w:val="hybridMultilevel"/>
    <w:tmpl w:val="DAA45CD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 w15:restartNumberingAfterBreak="0">
    <w:nsid w:val="5B727D95"/>
    <w:multiLevelType w:val="hybridMultilevel"/>
    <w:tmpl w:val="C470960E"/>
    <w:lvl w:ilvl="0" w:tplc="FCA4D614">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22"/>
    <w:rsid w:val="0000625E"/>
    <w:rsid w:val="0001539F"/>
    <w:rsid w:val="00100C66"/>
    <w:rsid w:val="00106543"/>
    <w:rsid w:val="00136595"/>
    <w:rsid w:val="00160C78"/>
    <w:rsid w:val="00193B6E"/>
    <w:rsid w:val="0021211F"/>
    <w:rsid w:val="002B75D1"/>
    <w:rsid w:val="0031544F"/>
    <w:rsid w:val="00353467"/>
    <w:rsid w:val="004035C4"/>
    <w:rsid w:val="004174EA"/>
    <w:rsid w:val="00433F26"/>
    <w:rsid w:val="00482885"/>
    <w:rsid w:val="0048655B"/>
    <w:rsid w:val="004A0B59"/>
    <w:rsid w:val="0052654E"/>
    <w:rsid w:val="00564FCF"/>
    <w:rsid w:val="005A61B3"/>
    <w:rsid w:val="0060689E"/>
    <w:rsid w:val="00614675"/>
    <w:rsid w:val="00614989"/>
    <w:rsid w:val="006425F8"/>
    <w:rsid w:val="006B1A7E"/>
    <w:rsid w:val="006B6BBE"/>
    <w:rsid w:val="006C23F1"/>
    <w:rsid w:val="006F10FD"/>
    <w:rsid w:val="00734C2E"/>
    <w:rsid w:val="007949DA"/>
    <w:rsid w:val="007E6FAD"/>
    <w:rsid w:val="0080120E"/>
    <w:rsid w:val="0081568E"/>
    <w:rsid w:val="00830DB0"/>
    <w:rsid w:val="008331EB"/>
    <w:rsid w:val="00891248"/>
    <w:rsid w:val="009213F2"/>
    <w:rsid w:val="009F246E"/>
    <w:rsid w:val="00A42A06"/>
    <w:rsid w:val="00A569B5"/>
    <w:rsid w:val="00AA3436"/>
    <w:rsid w:val="00AB57A9"/>
    <w:rsid w:val="00AD41D1"/>
    <w:rsid w:val="00B00E5B"/>
    <w:rsid w:val="00B5587E"/>
    <w:rsid w:val="00B85936"/>
    <w:rsid w:val="00BB2344"/>
    <w:rsid w:val="00BC40D1"/>
    <w:rsid w:val="00BF48EF"/>
    <w:rsid w:val="00C0649A"/>
    <w:rsid w:val="00C11F9F"/>
    <w:rsid w:val="00C512D2"/>
    <w:rsid w:val="00C64627"/>
    <w:rsid w:val="00C76227"/>
    <w:rsid w:val="00C8492D"/>
    <w:rsid w:val="00D42418"/>
    <w:rsid w:val="00DD2422"/>
    <w:rsid w:val="00DE363D"/>
    <w:rsid w:val="00E012BC"/>
    <w:rsid w:val="00E600C6"/>
    <w:rsid w:val="00E97FFD"/>
    <w:rsid w:val="00EC6165"/>
    <w:rsid w:val="00ED7618"/>
    <w:rsid w:val="00F57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C61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22"/>
  </w:style>
  <w:style w:type="paragraph" w:styleId="Footer">
    <w:name w:val="footer"/>
    <w:basedOn w:val="Normal"/>
    <w:link w:val="FooterChar"/>
    <w:uiPriority w:val="99"/>
    <w:unhideWhenUsed/>
    <w:rsid w:val="00DD2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422"/>
  </w:style>
  <w:style w:type="paragraph" w:styleId="ListParagraph">
    <w:name w:val="List Paragraph"/>
    <w:basedOn w:val="Normal"/>
    <w:uiPriority w:val="34"/>
    <w:qFormat/>
    <w:rsid w:val="00DD2422"/>
    <w:pPr>
      <w:ind w:left="720"/>
      <w:contextualSpacing/>
    </w:pPr>
  </w:style>
  <w:style w:type="paragraph" w:styleId="BalloonText">
    <w:name w:val="Balloon Text"/>
    <w:basedOn w:val="Normal"/>
    <w:link w:val="BalloonTextChar"/>
    <w:uiPriority w:val="99"/>
    <w:semiHidden/>
    <w:unhideWhenUsed/>
    <w:rsid w:val="00006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5E"/>
    <w:rPr>
      <w:rFonts w:ascii="Segoe UI" w:hAnsi="Segoe UI" w:cs="Segoe UI"/>
      <w:sz w:val="18"/>
      <w:szCs w:val="18"/>
    </w:rPr>
  </w:style>
  <w:style w:type="character" w:styleId="CommentReference">
    <w:name w:val="annotation reference"/>
    <w:basedOn w:val="DefaultParagraphFont"/>
    <w:uiPriority w:val="99"/>
    <w:semiHidden/>
    <w:unhideWhenUsed/>
    <w:rsid w:val="00C76227"/>
    <w:rPr>
      <w:sz w:val="16"/>
      <w:szCs w:val="16"/>
    </w:rPr>
  </w:style>
  <w:style w:type="paragraph" w:styleId="CommentText">
    <w:name w:val="annotation text"/>
    <w:basedOn w:val="Normal"/>
    <w:link w:val="CommentTextChar"/>
    <w:uiPriority w:val="99"/>
    <w:semiHidden/>
    <w:unhideWhenUsed/>
    <w:rsid w:val="00C76227"/>
    <w:pPr>
      <w:spacing w:line="240" w:lineRule="auto"/>
    </w:pPr>
    <w:rPr>
      <w:sz w:val="20"/>
      <w:szCs w:val="20"/>
    </w:rPr>
  </w:style>
  <w:style w:type="character" w:customStyle="1" w:styleId="CommentTextChar">
    <w:name w:val="Comment Text Char"/>
    <w:basedOn w:val="DefaultParagraphFont"/>
    <w:link w:val="CommentText"/>
    <w:uiPriority w:val="99"/>
    <w:semiHidden/>
    <w:rsid w:val="00C76227"/>
    <w:rPr>
      <w:sz w:val="20"/>
      <w:szCs w:val="20"/>
    </w:rPr>
  </w:style>
  <w:style w:type="paragraph" w:styleId="CommentSubject">
    <w:name w:val="annotation subject"/>
    <w:basedOn w:val="CommentText"/>
    <w:next w:val="CommentText"/>
    <w:link w:val="CommentSubjectChar"/>
    <w:uiPriority w:val="99"/>
    <w:semiHidden/>
    <w:unhideWhenUsed/>
    <w:rsid w:val="00C76227"/>
    <w:rPr>
      <w:b/>
      <w:bCs/>
    </w:rPr>
  </w:style>
  <w:style w:type="character" w:customStyle="1" w:styleId="CommentSubjectChar">
    <w:name w:val="Comment Subject Char"/>
    <w:basedOn w:val="CommentTextChar"/>
    <w:link w:val="CommentSubject"/>
    <w:uiPriority w:val="99"/>
    <w:semiHidden/>
    <w:rsid w:val="00C76227"/>
    <w:rPr>
      <w:b/>
      <w:bCs/>
      <w:sz w:val="20"/>
      <w:szCs w:val="20"/>
    </w:rPr>
  </w:style>
  <w:style w:type="character" w:styleId="Hyperlink">
    <w:name w:val="Hyperlink"/>
    <w:basedOn w:val="DefaultParagraphFont"/>
    <w:uiPriority w:val="99"/>
    <w:unhideWhenUsed/>
    <w:rsid w:val="00136595"/>
    <w:rPr>
      <w:color w:val="0563C1" w:themeColor="hyperlink"/>
      <w:u w:val="single"/>
    </w:rPr>
  </w:style>
  <w:style w:type="character" w:styleId="UnresolvedMention">
    <w:name w:val="Unresolved Mention"/>
    <w:basedOn w:val="DefaultParagraphFont"/>
    <w:uiPriority w:val="99"/>
    <w:semiHidden/>
    <w:unhideWhenUsed/>
    <w:rsid w:val="0013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2015%20Report.PDF" TargetMode="External"/><Relationship Id="rId5" Type="http://schemas.openxmlformats.org/officeDocument/2006/relationships/styles" Target="styles.xml"/><Relationship Id="rId10" Type="http://schemas.openxmlformats.org/officeDocument/2006/relationships/hyperlink" Target="Attachments/2017%20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917610-DF4D-4DB1-BA6C-4D23EF083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755A8-966B-42AB-8EAA-6DCE1252B3B9}">
  <ds:schemaRefs>
    <ds:schemaRef ds:uri="http://schemas.microsoft.com/sharepoint/v3/contenttype/forms"/>
  </ds:schemaRefs>
</ds:datastoreItem>
</file>

<file path=customXml/itemProps3.xml><?xml version="1.0" encoding="utf-8"?>
<ds:datastoreItem xmlns:ds="http://schemas.openxmlformats.org/officeDocument/2006/customXml" ds:itemID="{BEA9F678-A5E4-40D7-B770-EE9230D85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122</Words>
  <Characters>820</Characters>
  <Application>Microsoft Office Word</Application>
  <DocSecurity>0</DocSecurity>
  <Lines>14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Base>https://www.cabinet.qld.gov.au/documents/2020/Sep/GECs/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cp:lastPrinted>2020-04-17T04:39:00Z</cp:lastPrinted>
  <dcterms:created xsi:type="dcterms:W3CDTF">2020-04-30T01:32:00Z</dcterms:created>
  <dcterms:modified xsi:type="dcterms:W3CDTF">2021-02-09T02:53:00Z</dcterms:modified>
  <cp:category>Government_Commitments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